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90" w:rsidRPr="003D5090" w:rsidRDefault="003D5090" w:rsidP="00204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90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</w:t>
      </w:r>
    </w:p>
    <w:p w:rsidR="00E35457" w:rsidRDefault="003D5090" w:rsidP="00204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90">
        <w:rPr>
          <w:rFonts w:ascii="Times New Roman" w:hAnsi="Times New Roman" w:cs="Times New Roman"/>
          <w:b/>
          <w:sz w:val="28"/>
          <w:szCs w:val="28"/>
        </w:rPr>
        <w:t>Пер</w:t>
      </w:r>
      <w:r w:rsidR="00C03E12">
        <w:rPr>
          <w:rFonts w:ascii="Times New Roman" w:hAnsi="Times New Roman" w:cs="Times New Roman"/>
          <w:b/>
          <w:sz w:val="28"/>
          <w:szCs w:val="28"/>
        </w:rPr>
        <w:t>мского муниципального района</w:t>
      </w:r>
      <w:r w:rsidR="00C03E12" w:rsidRPr="00C03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8D">
        <w:rPr>
          <w:rFonts w:ascii="Times New Roman" w:hAnsi="Times New Roman" w:cs="Times New Roman"/>
          <w:b/>
          <w:sz w:val="28"/>
          <w:szCs w:val="28"/>
        </w:rPr>
        <w:t>«</w:t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Пермского муниципального района от 21.04.2020 № 240 </w:t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</w:t>
      </w:r>
      <w:r w:rsidR="0043778D">
        <w:rPr>
          <w:rFonts w:ascii="Times New Roman" w:hAnsi="Times New Roman" w:cs="Times New Roman"/>
          <w:b/>
          <w:sz w:val="28"/>
          <w:szCs w:val="28"/>
        </w:rPr>
        <w:t>в</w:t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t>ления муниципальной услуги «Приватизация муниципального имущества, арендуемого субъектами малого и среднего предпринимательства»</w:t>
      </w:r>
      <w:r w:rsidR="007A3A27" w:rsidRPr="007A3A2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D5090" w:rsidRDefault="003D5090" w:rsidP="0020417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06" w:rsidRDefault="009A7B1F" w:rsidP="0020417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24.11</w:t>
      </w:r>
      <w:r w:rsidR="001C3C06" w:rsidRPr="00A967FE">
        <w:rPr>
          <w:rFonts w:ascii="Times New Roman" w:hAnsi="Times New Roman" w:cs="Times New Roman"/>
          <w:sz w:val="28"/>
          <w:szCs w:val="28"/>
          <w:highlight w:val="yellow"/>
        </w:rPr>
        <w:t>.202</w:t>
      </w:r>
      <w:r w:rsidR="00A967FE" w:rsidRPr="00A967FE">
        <w:rPr>
          <w:rFonts w:ascii="Times New Roman" w:hAnsi="Times New Roman" w:cs="Times New Roman"/>
          <w:sz w:val="28"/>
          <w:szCs w:val="28"/>
          <w:highlight w:val="yellow"/>
        </w:rPr>
        <w:t>1</w:t>
      </w:r>
    </w:p>
    <w:p w:rsidR="001C3C06" w:rsidRPr="00A967FE" w:rsidRDefault="001C3C06" w:rsidP="00A9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7FE" w:rsidRPr="00A967FE" w:rsidRDefault="003D5090" w:rsidP="00A9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Представленный проект постановления разработан на основании</w:t>
      </w:r>
      <w:r w:rsidR="00A967FE" w:rsidRPr="00A967FE">
        <w:rPr>
          <w:rFonts w:ascii="Times New Roman" w:hAnsi="Times New Roman" w:cs="Times New Roman"/>
          <w:sz w:val="28"/>
          <w:szCs w:val="28"/>
        </w:rPr>
        <w:t xml:space="preserve"> </w:t>
      </w:r>
      <w:r w:rsidR="00A967FE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967FE" w:rsidRPr="00A967FE">
        <w:rPr>
          <w:rFonts w:ascii="Times New Roman" w:hAnsi="Times New Roman" w:cs="Times New Roman"/>
          <w:sz w:val="28"/>
          <w:szCs w:val="28"/>
        </w:rPr>
        <w:t>нормативно правовых актов:</w:t>
      </w:r>
      <w:r w:rsidRPr="00A96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Федеральный закон от 22.07.2008 № 159-ФЗ «Об ос</w:t>
      </w:r>
      <w:bookmarkStart w:id="0" w:name="_GoBack"/>
      <w:bookmarkEnd w:id="0"/>
      <w:r w:rsidRPr="00A967FE">
        <w:rPr>
          <w:rFonts w:ascii="Times New Roman" w:hAnsi="Times New Roman" w:cs="Times New Roman"/>
          <w:sz w:val="28"/>
          <w:szCs w:val="28"/>
        </w:rPr>
        <w:t>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A967FE" w:rsidRPr="00A967FE" w:rsidRDefault="00A967FE" w:rsidP="00A9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Федеральный закон от 21.12.2001 № 178-ФЗ «О приватизации государственного и муниципального имущества»;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решение Земского Собрания Пермского муниципального района от 28.03.2013 № 337 «Об утверждении Положения о приватизации муниципального имущества Пермского муниципального района»;</w:t>
      </w:r>
    </w:p>
    <w:p w:rsidR="00A967FE" w:rsidRPr="00A967FE" w:rsidRDefault="00A967FE" w:rsidP="00A967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 от 31.07.2015 № 1200 «О порядке разработки и утверждения административных регламентов предоставления муниципальных услуг».</w:t>
      </w:r>
    </w:p>
    <w:p w:rsidR="00A967FE" w:rsidRDefault="00A967FE" w:rsidP="00A967F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Наименование д</w:t>
      </w:r>
      <w:r w:rsidRPr="00FE6070">
        <w:rPr>
          <w:szCs w:val="28"/>
        </w:rPr>
        <w:t>ействующ</w:t>
      </w:r>
      <w:r>
        <w:rPr>
          <w:szCs w:val="28"/>
        </w:rPr>
        <w:t>ей</w:t>
      </w:r>
      <w:r w:rsidRPr="00FE6070">
        <w:rPr>
          <w:szCs w:val="28"/>
        </w:rPr>
        <w:t xml:space="preserve"> редакци</w:t>
      </w:r>
      <w:r>
        <w:rPr>
          <w:szCs w:val="28"/>
        </w:rPr>
        <w:t>и</w:t>
      </w:r>
      <w:r w:rsidRPr="00FE6070">
        <w:rPr>
          <w:szCs w:val="28"/>
        </w:rPr>
        <w:t xml:space="preserve"> постановления администрации Пермского муниципального района </w:t>
      </w:r>
      <w:r w:rsidRPr="007821F6">
        <w:rPr>
          <w:szCs w:val="28"/>
        </w:rPr>
        <w:t xml:space="preserve">от </w:t>
      </w:r>
      <w:r>
        <w:rPr>
          <w:szCs w:val="28"/>
        </w:rPr>
        <w:t>21.04.2020</w:t>
      </w:r>
      <w:r w:rsidRPr="007821F6">
        <w:rPr>
          <w:szCs w:val="28"/>
        </w:rPr>
        <w:t xml:space="preserve"> № </w:t>
      </w:r>
      <w:r>
        <w:rPr>
          <w:szCs w:val="28"/>
        </w:rPr>
        <w:t>240</w:t>
      </w:r>
      <w:r w:rsidRPr="007821F6">
        <w:rPr>
          <w:szCs w:val="28"/>
        </w:rPr>
        <w:t xml:space="preserve"> «</w:t>
      </w:r>
      <w:r>
        <w:rPr>
          <w:szCs w:val="28"/>
        </w:rPr>
        <w:t>Об утверждении административного регламента предоставления муниципальной услуги «</w:t>
      </w:r>
      <w:r w:rsidRPr="000F55D6">
        <w:rPr>
          <w:szCs w:val="28"/>
        </w:rPr>
        <w:t>Приватизация муниципального имущества, арендуемого субъектами малого и среднего предпринимательства</w:t>
      </w:r>
      <w:r>
        <w:rPr>
          <w:szCs w:val="28"/>
        </w:rPr>
        <w:t>» не соответствует перечню предоставляемых муниципальных услуг.</w:t>
      </w:r>
    </w:p>
    <w:p w:rsidR="003D5090" w:rsidRPr="00A967FE" w:rsidRDefault="003D5090" w:rsidP="00A9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F73" w:rsidRPr="00A967FE" w:rsidRDefault="004D4F73" w:rsidP="00A967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17C" w:rsidRPr="00A967FE" w:rsidRDefault="0020417C" w:rsidP="00A96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7FE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</w:r>
      <w:r w:rsidRPr="00A967FE">
        <w:rPr>
          <w:rFonts w:ascii="Times New Roman" w:hAnsi="Times New Roman" w:cs="Times New Roman"/>
          <w:sz w:val="28"/>
          <w:szCs w:val="28"/>
        </w:rPr>
        <w:tab/>
        <w:t xml:space="preserve">        Г.В. Мюресов</w:t>
      </w:r>
    </w:p>
    <w:sectPr w:rsidR="0020417C" w:rsidRPr="00A9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4"/>
    <w:rsid w:val="00027C26"/>
    <w:rsid w:val="001C3C06"/>
    <w:rsid w:val="0020417C"/>
    <w:rsid w:val="003832D6"/>
    <w:rsid w:val="003D5090"/>
    <w:rsid w:val="003E0D5F"/>
    <w:rsid w:val="00411A7A"/>
    <w:rsid w:val="004265F1"/>
    <w:rsid w:val="0043778D"/>
    <w:rsid w:val="004D4F73"/>
    <w:rsid w:val="00733FDB"/>
    <w:rsid w:val="00795114"/>
    <w:rsid w:val="007A3A27"/>
    <w:rsid w:val="008343B9"/>
    <w:rsid w:val="008F63ED"/>
    <w:rsid w:val="009A7B1F"/>
    <w:rsid w:val="009C65A4"/>
    <w:rsid w:val="00A35619"/>
    <w:rsid w:val="00A967FE"/>
    <w:rsid w:val="00C03E12"/>
    <w:rsid w:val="00C65898"/>
    <w:rsid w:val="00CA287B"/>
    <w:rsid w:val="00DB3B02"/>
    <w:rsid w:val="00DC6961"/>
    <w:rsid w:val="00DD4531"/>
    <w:rsid w:val="00E35457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241A"/>
  <w15:docId w15:val="{FAF0E395-5399-4EAB-BFD6-CE97610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5090"/>
    <w:pPr>
      <w:spacing w:after="0" w:line="240" w:lineRule="auto"/>
    </w:pPr>
  </w:style>
  <w:style w:type="paragraph" w:customStyle="1" w:styleId="ConsPlusNonformat">
    <w:name w:val="ConsPlusNonformat"/>
    <w:rsid w:val="00A967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kio26-3</dc:creator>
  <cp:keywords/>
  <dc:description/>
  <cp:lastModifiedBy>User</cp:lastModifiedBy>
  <cp:revision>10</cp:revision>
  <cp:lastPrinted>2021-11-19T10:27:00Z</cp:lastPrinted>
  <dcterms:created xsi:type="dcterms:W3CDTF">2020-10-28T06:18:00Z</dcterms:created>
  <dcterms:modified xsi:type="dcterms:W3CDTF">2021-11-24T04:28:00Z</dcterms:modified>
</cp:coreProperties>
</file>